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8C" w:rsidRPr="006F5139" w:rsidRDefault="003A448C" w:rsidP="003A448C">
      <w:pPr>
        <w:ind w:left="-142" w:firstLine="0"/>
        <w:jc w:val="center"/>
        <w:rPr>
          <w:rFonts w:ascii="Arial" w:hAnsi="Arial" w:cs="Arial"/>
          <w:b/>
          <w:i/>
          <w:sz w:val="48"/>
          <w:szCs w:val="48"/>
          <w:lang w:val="sk-SK"/>
        </w:rPr>
      </w:pPr>
      <w:r w:rsidRPr="006F5139">
        <w:rPr>
          <w:rFonts w:ascii="Arial" w:hAnsi="Arial" w:cs="Arial"/>
          <w:b/>
          <w:i/>
          <w:sz w:val="48"/>
          <w:szCs w:val="48"/>
          <w:lang w:val="sk-SK"/>
        </w:rPr>
        <w:t>Baristický kurz 201</w:t>
      </w:r>
      <w:r>
        <w:rPr>
          <w:rFonts w:ascii="Arial" w:hAnsi="Arial" w:cs="Arial"/>
          <w:b/>
          <w:i/>
          <w:sz w:val="48"/>
          <w:szCs w:val="48"/>
          <w:lang w:val="sk-SK"/>
        </w:rPr>
        <w:t>9</w:t>
      </w:r>
    </w:p>
    <w:p w:rsidR="003A448C" w:rsidRPr="006F5139" w:rsidRDefault="003A448C" w:rsidP="003A448C">
      <w:pPr>
        <w:ind w:left="-142" w:firstLine="0"/>
        <w:jc w:val="center"/>
        <w:rPr>
          <w:rFonts w:ascii="Arial" w:hAnsi="Arial" w:cs="Arial"/>
          <w:b/>
          <w:sz w:val="16"/>
          <w:szCs w:val="16"/>
        </w:rPr>
      </w:pPr>
    </w:p>
    <w:p w:rsidR="003A448C" w:rsidRDefault="003A448C" w:rsidP="003A448C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7456" behindDoc="0" locked="0" layoutInCell="1" allowOverlap="1" wp14:anchorId="055F00C0" wp14:editId="28AC86F0">
            <wp:simplePos x="0" y="0"/>
            <wp:positionH relativeFrom="column">
              <wp:posOffset>3253740</wp:posOffset>
            </wp:positionH>
            <wp:positionV relativeFrom="paragraph">
              <wp:posOffset>143510</wp:posOffset>
            </wp:positionV>
            <wp:extent cx="2986405" cy="1647825"/>
            <wp:effectExtent l="19050" t="0" r="4445" b="0"/>
            <wp:wrapNone/>
            <wp:docPr id="7" name="Obrázok 1" descr="baristicky_kur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baristicky_kurz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8480" behindDoc="0" locked="0" layoutInCell="1" allowOverlap="1" wp14:anchorId="7DC18012" wp14:editId="035B3F69">
            <wp:simplePos x="0" y="0"/>
            <wp:positionH relativeFrom="column">
              <wp:posOffset>-20955</wp:posOffset>
            </wp:positionH>
            <wp:positionV relativeFrom="paragraph">
              <wp:posOffset>132715</wp:posOffset>
            </wp:positionV>
            <wp:extent cx="3028950" cy="1658620"/>
            <wp:effectExtent l="19050" t="0" r="0" b="0"/>
            <wp:wrapNone/>
            <wp:docPr id="8" name="Obrázok 2" descr="baristicky_kur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aristicky_kurz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48C" w:rsidRDefault="003A448C" w:rsidP="003A448C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8C" w:rsidRDefault="003A448C" w:rsidP="003A448C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8C" w:rsidRDefault="003A448C" w:rsidP="003A448C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8C" w:rsidRDefault="003A448C" w:rsidP="003A448C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8C" w:rsidRDefault="003A448C" w:rsidP="003A448C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8C" w:rsidRDefault="003A448C" w:rsidP="003A448C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8C" w:rsidRDefault="003A448C" w:rsidP="003A448C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8C" w:rsidRDefault="003A448C" w:rsidP="003A448C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8C" w:rsidRPr="006F5139" w:rsidRDefault="003A448C" w:rsidP="003A448C">
      <w:pPr>
        <w:ind w:left="-142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48C" w:rsidRPr="00C90975" w:rsidRDefault="003A448C" w:rsidP="003A448C">
      <w:pPr>
        <w:spacing w:line="360" w:lineRule="auto"/>
        <w:ind w:left="-142" w:firstLine="0"/>
        <w:jc w:val="center"/>
        <w:rPr>
          <w:rFonts w:ascii="Tahoma" w:hAnsi="Tahoma" w:cs="Tahoma"/>
          <w:b/>
          <w:sz w:val="16"/>
          <w:szCs w:val="16"/>
          <w:lang w:val="sk-SK"/>
        </w:rPr>
      </w:pPr>
    </w:p>
    <w:p w:rsidR="003A448C" w:rsidRPr="008277CB" w:rsidRDefault="003A448C" w:rsidP="003A448C">
      <w:pPr>
        <w:spacing w:line="360" w:lineRule="auto"/>
        <w:ind w:left="-142" w:firstLine="0"/>
        <w:jc w:val="both"/>
        <w:rPr>
          <w:rFonts w:ascii="Arial" w:hAnsi="Arial" w:cs="Arial"/>
          <w:sz w:val="28"/>
          <w:szCs w:val="28"/>
          <w:lang w:val="sk-SK"/>
        </w:rPr>
      </w:pPr>
      <w:r w:rsidRPr="008277CB">
        <w:rPr>
          <w:rFonts w:ascii="Arial" w:hAnsi="Arial" w:cs="Arial"/>
          <w:sz w:val="28"/>
          <w:szCs w:val="28"/>
          <w:lang w:val="sk-SK"/>
        </w:rPr>
        <w:t>Je určený nielen študentom odborných škôl a pracovníkom v gastronómii, ale aj všetkým milovníkom kvalitnej kávy.</w:t>
      </w:r>
    </w:p>
    <w:p w:rsidR="003A448C" w:rsidRPr="008277CB" w:rsidRDefault="003A448C" w:rsidP="003A448C">
      <w:pPr>
        <w:spacing w:line="360" w:lineRule="auto"/>
        <w:ind w:left="-142" w:firstLine="0"/>
        <w:jc w:val="both"/>
        <w:rPr>
          <w:rFonts w:ascii="Arial" w:hAnsi="Arial" w:cs="Arial"/>
          <w:sz w:val="28"/>
          <w:szCs w:val="28"/>
          <w:lang w:val="sk-SK"/>
        </w:rPr>
      </w:pPr>
      <w:r w:rsidRPr="008277CB">
        <w:rPr>
          <w:rFonts w:ascii="Arial" w:hAnsi="Arial" w:cs="Arial"/>
          <w:sz w:val="28"/>
          <w:szCs w:val="28"/>
          <w:lang w:val="sk-SK"/>
        </w:rPr>
        <w:t>Absolventi kurzu získajú vedomosti a praktické zručnosti: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Castellar" w:hAnsi="Castellar" w:cs="Arial"/>
          <w:b/>
          <w:color w:val="000080"/>
          <w:sz w:val="28"/>
          <w:szCs w:val="28"/>
          <w:lang w:val="sk-SK"/>
        </w:rPr>
      </w:pPr>
      <w:r w:rsidRPr="008277CB">
        <w:rPr>
          <w:rFonts w:ascii="Castellar" w:hAnsi="Castellar" w:cs="Arial"/>
          <w:b/>
          <w:color w:val="000080"/>
          <w:sz w:val="28"/>
          <w:szCs w:val="28"/>
          <w:lang w:val="sk-SK"/>
        </w:rPr>
        <w:t xml:space="preserve">TEÓRIA  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</w:t>
      </w: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</w:t>
      </w:r>
      <w:r w:rsidRPr="008277CB">
        <w:rPr>
          <w:rFonts w:ascii="Arial" w:hAnsi="Arial" w:cs="Arial"/>
          <w:color w:val="000000"/>
          <w:sz w:val="28"/>
          <w:szCs w:val="28"/>
          <w:lang w:val="sk-SK"/>
        </w:rPr>
        <w:t>História kávy (legendy o káve)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</w:t>
      </w: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</w:t>
      </w:r>
      <w:r w:rsidRPr="008277CB">
        <w:rPr>
          <w:rFonts w:ascii="Arial" w:hAnsi="Arial" w:cs="Arial"/>
          <w:color w:val="000000"/>
          <w:sz w:val="28"/>
          <w:szCs w:val="28"/>
          <w:lang w:val="sk-SK"/>
        </w:rPr>
        <w:t>Druhy kávy (botanicky)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</w:t>
      </w: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</w:t>
      </w:r>
      <w:r w:rsidRPr="008277CB">
        <w:rPr>
          <w:rFonts w:ascii="Arial" w:hAnsi="Arial" w:cs="Arial"/>
          <w:color w:val="000000"/>
          <w:sz w:val="28"/>
          <w:szCs w:val="28"/>
          <w:lang w:val="sk-SK"/>
        </w:rPr>
        <w:t>Pestovanie kávy (geograficky)</w:t>
      </w:r>
      <w:r w:rsidRPr="008277CB">
        <w:rPr>
          <w:noProof/>
          <w:sz w:val="28"/>
          <w:szCs w:val="28"/>
          <w:lang w:val="sk-SK" w:eastAsia="sk-SK"/>
        </w:rPr>
        <w:t xml:space="preserve"> 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</w:t>
      </w: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</w:t>
      </w:r>
      <w:r>
        <w:rPr>
          <w:rFonts w:ascii="Arial" w:hAnsi="Arial" w:cs="Arial"/>
          <w:color w:val="000000"/>
          <w:sz w:val="28"/>
          <w:szCs w:val="28"/>
          <w:lang w:val="sk-SK"/>
        </w:rPr>
        <w:t>Zber</w:t>
      </w:r>
      <w:r w:rsidRPr="008277CB">
        <w:rPr>
          <w:rFonts w:ascii="Arial" w:hAnsi="Arial" w:cs="Arial"/>
          <w:color w:val="000000"/>
          <w:sz w:val="28"/>
          <w:szCs w:val="28"/>
          <w:lang w:val="sk-SK"/>
        </w:rPr>
        <w:t xml:space="preserve"> a spracovanie kávy po zbere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</w:t>
      </w: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</w:t>
      </w:r>
      <w:r w:rsidRPr="008277CB">
        <w:rPr>
          <w:rFonts w:ascii="Arial" w:hAnsi="Arial" w:cs="Arial"/>
          <w:color w:val="000000"/>
          <w:sz w:val="28"/>
          <w:szCs w:val="28"/>
          <w:lang w:val="sk-SK"/>
        </w:rPr>
        <w:t>Degustácia kávy- chuťové profily arabiky a robusty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</w:t>
      </w: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</w:t>
      </w:r>
      <w:r w:rsidRPr="008277CB">
        <w:rPr>
          <w:rFonts w:ascii="Arial" w:hAnsi="Arial" w:cs="Arial"/>
          <w:color w:val="000000"/>
          <w:sz w:val="28"/>
          <w:szCs w:val="28"/>
          <w:lang w:val="sk-SK"/>
        </w:rPr>
        <w:t xml:space="preserve">Teória prípravy espressa 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Arial" w:hAnsi="Arial" w:cs="Arial"/>
          <w:color w:val="000080"/>
          <w:sz w:val="28"/>
          <w:szCs w:val="28"/>
          <w:lang w:val="sk-SK"/>
        </w:rPr>
      </w:pPr>
    </w:p>
    <w:p w:rsidR="003A448C" w:rsidRPr="008277CB" w:rsidRDefault="003A448C" w:rsidP="003A448C">
      <w:pPr>
        <w:autoSpaceDE w:val="0"/>
        <w:autoSpaceDN w:val="0"/>
        <w:adjustRightInd w:val="0"/>
        <w:rPr>
          <w:rFonts w:ascii="Castellar" w:hAnsi="Castellar" w:cs="Arial"/>
          <w:b/>
          <w:color w:val="000080"/>
          <w:sz w:val="28"/>
          <w:szCs w:val="28"/>
          <w:lang w:val="sk-SK"/>
        </w:rPr>
      </w:pPr>
      <w:r w:rsidRPr="008277CB">
        <w:rPr>
          <w:rFonts w:ascii="Castellar" w:hAnsi="Castellar" w:cs="Arial"/>
          <w:b/>
          <w:color w:val="000080"/>
          <w:sz w:val="28"/>
          <w:szCs w:val="28"/>
          <w:lang w:val="sk-SK"/>
        </w:rPr>
        <w:t>PRAX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</w:t>
      </w: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</w:t>
      </w:r>
      <w:r w:rsidRPr="008277CB">
        <w:rPr>
          <w:rFonts w:ascii="Arial" w:hAnsi="Arial" w:cs="Arial"/>
          <w:color w:val="000000"/>
          <w:sz w:val="28"/>
          <w:szCs w:val="28"/>
          <w:lang w:val="sk-SK"/>
        </w:rPr>
        <w:t>čistenie a sanitácia kávovaru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</w:t>
      </w: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</w:t>
      </w:r>
      <w:r w:rsidRPr="008277CB">
        <w:rPr>
          <w:rFonts w:ascii="Arial" w:hAnsi="Arial" w:cs="Arial"/>
          <w:color w:val="000000"/>
          <w:sz w:val="28"/>
          <w:szCs w:val="28"/>
          <w:lang w:val="sk-SK"/>
        </w:rPr>
        <w:t xml:space="preserve">nastavenie hrubosti a gramáže                                 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</w:t>
      </w: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</w:t>
      </w:r>
      <w:r w:rsidRPr="008277CB">
        <w:rPr>
          <w:rFonts w:ascii="Arial" w:hAnsi="Arial" w:cs="Arial"/>
          <w:color w:val="000000"/>
          <w:sz w:val="28"/>
          <w:szCs w:val="28"/>
          <w:lang w:val="sk-SK"/>
        </w:rPr>
        <w:t>príprava špičkového espressa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</w:t>
      </w: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</w:t>
      </w:r>
      <w:r w:rsidRPr="008277CB">
        <w:rPr>
          <w:rFonts w:ascii="Arial" w:hAnsi="Arial" w:cs="Arial"/>
          <w:color w:val="000000"/>
          <w:sz w:val="28"/>
          <w:szCs w:val="28"/>
          <w:lang w:val="sk-SK"/>
        </w:rPr>
        <w:t xml:space="preserve">degustácia, chyby  nápoja 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</w:t>
      </w: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</w:t>
      </w:r>
      <w:r w:rsidRPr="008277CB">
        <w:rPr>
          <w:rFonts w:ascii="Arial" w:hAnsi="Arial" w:cs="Arial"/>
          <w:color w:val="000000"/>
          <w:sz w:val="28"/>
          <w:szCs w:val="28"/>
          <w:lang w:val="sk-SK"/>
        </w:rPr>
        <w:t>nácvik šľahania mliečnej peny</w:t>
      </w:r>
    </w:p>
    <w:p w:rsidR="003A448C" w:rsidRPr="008277CB" w:rsidRDefault="003A448C" w:rsidP="003A44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sk-SK"/>
        </w:rPr>
      </w:pP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</w:t>
      </w:r>
      <w:r w:rsidRPr="008277CB">
        <w:rPr>
          <w:rFonts w:ascii="Symbol" w:hAnsi="Symbol" w:cs="Symbol"/>
          <w:color w:val="000000"/>
          <w:sz w:val="28"/>
          <w:szCs w:val="28"/>
          <w:lang w:val="sk-SK"/>
        </w:rPr>
        <w:t></w:t>
      </w:r>
      <w:r w:rsidRPr="008277CB">
        <w:rPr>
          <w:rFonts w:ascii="Arial" w:hAnsi="Arial" w:cs="Arial"/>
          <w:color w:val="000000"/>
          <w:sz w:val="28"/>
          <w:szCs w:val="28"/>
          <w:lang w:val="sk-SK"/>
        </w:rPr>
        <w:t>tréning základných receptov z kávy a mlieka, príprava horúcej čokolády</w:t>
      </w:r>
    </w:p>
    <w:p w:rsidR="003A448C" w:rsidRDefault="003A448C" w:rsidP="003A448C">
      <w:pPr>
        <w:spacing w:line="360" w:lineRule="auto"/>
        <w:ind w:left="-142" w:firstLine="0"/>
        <w:jc w:val="both"/>
        <w:rPr>
          <w:rFonts w:ascii="Tahoma" w:hAnsi="Tahoma" w:cs="Tahoma"/>
          <w:sz w:val="16"/>
          <w:szCs w:val="16"/>
          <w:lang w:val="sk-SK"/>
        </w:rPr>
      </w:pPr>
    </w:p>
    <w:p w:rsidR="003A448C" w:rsidRPr="008277CB" w:rsidRDefault="003A448C" w:rsidP="003A448C">
      <w:pPr>
        <w:spacing w:line="360" w:lineRule="auto"/>
        <w:ind w:left="-142" w:firstLine="0"/>
        <w:jc w:val="both"/>
        <w:rPr>
          <w:rFonts w:ascii="Arial" w:hAnsi="Arial" w:cs="Arial"/>
          <w:i/>
          <w:sz w:val="28"/>
          <w:szCs w:val="28"/>
          <w:lang w:val="sk-SK"/>
        </w:rPr>
      </w:pPr>
      <w:r w:rsidRPr="008277CB">
        <w:rPr>
          <w:rFonts w:ascii="Arial" w:hAnsi="Arial" w:cs="Arial"/>
          <w:b/>
          <w:i/>
          <w:sz w:val="28"/>
          <w:szCs w:val="28"/>
          <w:lang w:val="sk-SK"/>
        </w:rPr>
        <w:t>Termín kurzu:</w:t>
      </w:r>
      <w:r w:rsidRPr="008277CB">
        <w:rPr>
          <w:rFonts w:ascii="Arial" w:hAnsi="Arial" w:cs="Arial"/>
          <w:i/>
          <w:sz w:val="28"/>
          <w:szCs w:val="28"/>
          <w:lang w:val="sk-SK"/>
        </w:rPr>
        <w:tab/>
        <w:t>12.02 - 1</w:t>
      </w:r>
      <w:r>
        <w:rPr>
          <w:rFonts w:ascii="Arial" w:hAnsi="Arial" w:cs="Arial"/>
          <w:i/>
          <w:sz w:val="28"/>
          <w:szCs w:val="28"/>
          <w:lang w:val="sk-SK"/>
        </w:rPr>
        <w:t>4</w:t>
      </w:r>
      <w:r w:rsidRPr="008277CB">
        <w:rPr>
          <w:rFonts w:ascii="Arial" w:hAnsi="Arial" w:cs="Arial"/>
          <w:i/>
          <w:sz w:val="28"/>
          <w:szCs w:val="28"/>
          <w:lang w:val="sk-SK"/>
        </w:rPr>
        <w:t>.02.201</w:t>
      </w:r>
      <w:r w:rsidR="00AA7746">
        <w:rPr>
          <w:rFonts w:ascii="Arial" w:hAnsi="Arial" w:cs="Arial"/>
          <w:i/>
          <w:sz w:val="28"/>
          <w:szCs w:val="28"/>
          <w:lang w:val="sk-SK"/>
        </w:rPr>
        <w:t>9</w:t>
      </w:r>
    </w:p>
    <w:p w:rsidR="003A448C" w:rsidRPr="008277CB" w:rsidRDefault="003A448C" w:rsidP="003A448C">
      <w:pPr>
        <w:spacing w:line="360" w:lineRule="auto"/>
        <w:ind w:left="-142" w:firstLine="0"/>
        <w:jc w:val="both"/>
        <w:rPr>
          <w:rFonts w:ascii="Arial" w:hAnsi="Arial" w:cs="Arial"/>
          <w:i/>
          <w:sz w:val="28"/>
          <w:szCs w:val="28"/>
          <w:lang w:val="sk-SK"/>
        </w:rPr>
      </w:pPr>
      <w:r w:rsidRPr="008277CB">
        <w:rPr>
          <w:rFonts w:ascii="Arial" w:hAnsi="Arial" w:cs="Arial"/>
          <w:b/>
          <w:i/>
          <w:sz w:val="28"/>
          <w:szCs w:val="28"/>
          <w:lang w:val="sk-SK"/>
        </w:rPr>
        <w:t>Cena kurzu:</w:t>
      </w:r>
      <w:r w:rsidRPr="008277CB">
        <w:rPr>
          <w:rFonts w:ascii="Arial" w:hAnsi="Arial" w:cs="Arial"/>
          <w:i/>
          <w:sz w:val="28"/>
          <w:szCs w:val="28"/>
          <w:lang w:val="sk-SK"/>
        </w:rPr>
        <w:tab/>
        <w:t xml:space="preserve">100 € </w:t>
      </w:r>
    </w:p>
    <w:p w:rsidR="003A448C" w:rsidRPr="008277CB" w:rsidRDefault="003A448C" w:rsidP="003A448C">
      <w:pPr>
        <w:spacing w:line="360" w:lineRule="auto"/>
        <w:ind w:left="-142" w:firstLine="0"/>
        <w:jc w:val="both"/>
        <w:rPr>
          <w:rFonts w:ascii="Arial" w:hAnsi="Arial" w:cs="Arial"/>
          <w:i/>
          <w:sz w:val="28"/>
          <w:szCs w:val="28"/>
          <w:lang w:val="sk-SK"/>
        </w:rPr>
      </w:pPr>
      <w:r w:rsidRPr="008277CB">
        <w:rPr>
          <w:rFonts w:ascii="Arial" w:hAnsi="Arial" w:cs="Arial"/>
          <w:b/>
          <w:i/>
          <w:sz w:val="28"/>
          <w:szCs w:val="28"/>
          <w:lang w:val="sk-SK"/>
        </w:rPr>
        <w:t>Miesto kurzu:</w:t>
      </w:r>
      <w:r w:rsidRPr="008277CB">
        <w:rPr>
          <w:rFonts w:ascii="Arial" w:hAnsi="Arial" w:cs="Arial"/>
          <w:i/>
          <w:sz w:val="28"/>
          <w:szCs w:val="28"/>
          <w:lang w:val="sk-SK"/>
        </w:rPr>
        <w:tab/>
        <w:t xml:space="preserve">COV pri Hotelovej akadémii J. Andraščíka, </w:t>
      </w:r>
      <w:r>
        <w:rPr>
          <w:rFonts w:ascii="Arial" w:hAnsi="Arial" w:cs="Arial"/>
          <w:i/>
          <w:sz w:val="28"/>
          <w:szCs w:val="28"/>
          <w:lang w:val="sk-SK"/>
        </w:rPr>
        <w:t>Pod Vinbargom 3</w:t>
      </w:r>
      <w:r w:rsidR="00C90975">
        <w:rPr>
          <w:rFonts w:ascii="Arial" w:hAnsi="Arial" w:cs="Arial"/>
          <w:i/>
          <w:sz w:val="28"/>
          <w:szCs w:val="28"/>
          <w:lang w:val="sk-SK"/>
        </w:rPr>
        <w:t>,</w:t>
      </w:r>
    </w:p>
    <w:p w:rsidR="00C90975" w:rsidRDefault="003A448C" w:rsidP="00C90975">
      <w:pPr>
        <w:spacing w:line="360" w:lineRule="auto"/>
        <w:ind w:left="1298" w:firstLine="862"/>
        <w:jc w:val="both"/>
        <w:rPr>
          <w:rFonts w:ascii="Arial" w:hAnsi="Arial" w:cs="Arial"/>
          <w:i/>
          <w:sz w:val="28"/>
          <w:szCs w:val="28"/>
          <w:lang w:val="sk-SK"/>
        </w:rPr>
      </w:pPr>
      <w:r w:rsidRPr="008277CB">
        <w:rPr>
          <w:rFonts w:ascii="Arial" w:hAnsi="Arial" w:cs="Arial"/>
          <w:i/>
          <w:sz w:val="28"/>
          <w:szCs w:val="28"/>
          <w:lang w:val="sk-SK"/>
        </w:rPr>
        <w:t>Bardejov</w:t>
      </w:r>
    </w:p>
    <w:p w:rsidR="003A448C" w:rsidRPr="00C90975" w:rsidRDefault="00C90975" w:rsidP="00C90975">
      <w:pPr>
        <w:spacing w:line="360" w:lineRule="auto"/>
        <w:ind w:left="-142" w:firstLine="0"/>
        <w:jc w:val="both"/>
        <w:rPr>
          <w:rFonts w:ascii="Arial" w:hAnsi="Arial" w:cs="Arial"/>
          <w:b/>
          <w:i/>
          <w:sz w:val="28"/>
          <w:szCs w:val="28"/>
          <w:lang w:val="sk-SK"/>
        </w:rPr>
      </w:pPr>
      <w:r w:rsidRPr="00C90975">
        <w:rPr>
          <w:rFonts w:ascii="Arial" w:hAnsi="Arial" w:cs="Arial"/>
          <w:b/>
          <w:i/>
          <w:sz w:val="28"/>
          <w:szCs w:val="28"/>
          <w:lang w:val="sk-SK"/>
        </w:rPr>
        <w:t>Školiteľ:</w:t>
      </w:r>
      <w:r w:rsidR="003A448C" w:rsidRPr="00C90975">
        <w:rPr>
          <w:rFonts w:ascii="Arial" w:hAnsi="Arial" w:cs="Arial"/>
          <w:b/>
          <w:i/>
          <w:sz w:val="28"/>
          <w:szCs w:val="28"/>
          <w:lang w:val="sk-SK"/>
        </w:rPr>
        <w:t xml:space="preserve">  </w:t>
      </w:r>
      <w:r w:rsidRPr="00C90975">
        <w:rPr>
          <w:rFonts w:ascii="Arial" w:hAnsi="Arial" w:cs="Arial"/>
          <w:b/>
          <w:i/>
          <w:sz w:val="28"/>
          <w:szCs w:val="28"/>
          <w:lang w:val="sk-SK"/>
        </w:rPr>
        <w:tab/>
      </w:r>
      <w:r w:rsidRPr="00C90975">
        <w:rPr>
          <w:rFonts w:ascii="Arial" w:hAnsi="Arial" w:cs="Arial"/>
          <w:b/>
          <w:i/>
          <w:sz w:val="28"/>
          <w:szCs w:val="28"/>
          <w:lang w:val="sk-SK"/>
        </w:rPr>
        <w:tab/>
      </w:r>
      <w:r w:rsidRPr="00C90975">
        <w:rPr>
          <w:rFonts w:ascii="Arial" w:hAnsi="Arial" w:cs="Arial"/>
          <w:i/>
          <w:sz w:val="28"/>
          <w:szCs w:val="28"/>
          <w:lang w:val="sk-SK"/>
        </w:rPr>
        <w:t>Akreditované školiace stredisko Academy of Coffee</w:t>
      </w:r>
    </w:p>
    <w:p w:rsidR="003A448C" w:rsidRPr="008277CB" w:rsidRDefault="003A448C" w:rsidP="0063061B">
      <w:pPr>
        <w:spacing w:line="360" w:lineRule="auto"/>
        <w:ind w:left="-142" w:firstLine="0"/>
        <w:jc w:val="both"/>
        <w:rPr>
          <w:rFonts w:ascii="Arial" w:hAnsi="Arial" w:cs="Arial"/>
          <w:b/>
          <w:sz w:val="28"/>
          <w:szCs w:val="28"/>
        </w:rPr>
      </w:pPr>
      <w:r w:rsidRPr="008277CB">
        <w:rPr>
          <w:rFonts w:ascii="Arial" w:hAnsi="Arial" w:cs="Arial"/>
          <w:b/>
          <w:i/>
          <w:sz w:val="28"/>
          <w:szCs w:val="28"/>
          <w:lang w:val="sk-SK"/>
        </w:rPr>
        <w:t>Informácie:</w:t>
      </w:r>
      <w:r w:rsidRPr="008277CB">
        <w:rPr>
          <w:rFonts w:ascii="Arial" w:hAnsi="Arial" w:cs="Arial"/>
          <w:i/>
          <w:sz w:val="28"/>
          <w:szCs w:val="28"/>
          <w:lang w:val="sk-SK"/>
        </w:rPr>
        <w:tab/>
      </w:r>
      <w:r>
        <w:rPr>
          <w:rFonts w:ascii="Arial" w:hAnsi="Arial" w:cs="Arial"/>
          <w:i/>
          <w:sz w:val="28"/>
          <w:szCs w:val="28"/>
          <w:lang w:val="sk-SK"/>
        </w:rPr>
        <w:tab/>
      </w:r>
      <w:r w:rsidR="0063061B">
        <w:rPr>
          <w:rFonts w:ascii="Arial" w:hAnsi="Arial" w:cs="Arial"/>
          <w:i/>
          <w:sz w:val="28"/>
          <w:szCs w:val="28"/>
          <w:lang w:val="sk-SK"/>
        </w:rPr>
        <w:t>MVDr. Vaľková, MVDr. Dubivská</w:t>
      </w:r>
      <w:bookmarkStart w:id="0" w:name="_GoBack"/>
      <w:bookmarkEnd w:id="0"/>
    </w:p>
    <w:sectPr w:rsidR="003A448C" w:rsidRPr="008277CB" w:rsidSect="008277CB">
      <w:pgSz w:w="12240" w:h="15840"/>
      <w:pgMar w:top="851" w:right="7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E1" w:rsidRDefault="00BE12E1" w:rsidP="001604F0">
      <w:r>
        <w:separator/>
      </w:r>
    </w:p>
  </w:endnote>
  <w:endnote w:type="continuationSeparator" w:id="0">
    <w:p w:rsidR="00BE12E1" w:rsidRDefault="00BE12E1" w:rsidP="001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E1" w:rsidRDefault="00BE12E1" w:rsidP="001604F0">
      <w:r>
        <w:separator/>
      </w:r>
    </w:p>
  </w:footnote>
  <w:footnote w:type="continuationSeparator" w:id="0">
    <w:p w:rsidR="00BE12E1" w:rsidRDefault="00BE12E1" w:rsidP="00160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961"/>
    <w:rsid w:val="00031D7B"/>
    <w:rsid w:val="000F3DF6"/>
    <w:rsid w:val="001604F0"/>
    <w:rsid w:val="00181C1B"/>
    <w:rsid w:val="00255508"/>
    <w:rsid w:val="00265905"/>
    <w:rsid w:val="003A448C"/>
    <w:rsid w:val="003F2432"/>
    <w:rsid w:val="0040060C"/>
    <w:rsid w:val="00463331"/>
    <w:rsid w:val="00476EE7"/>
    <w:rsid w:val="00517314"/>
    <w:rsid w:val="00580949"/>
    <w:rsid w:val="00611923"/>
    <w:rsid w:val="00615527"/>
    <w:rsid w:val="0063061B"/>
    <w:rsid w:val="00666F2B"/>
    <w:rsid w:val="006F5139"/>
    <w:rsid w:val="00726098"/>
    <w:rsid w:val="007B24BE"/>
    <w:rsid w:val="008277CB"/>
    <w:rsid w:val="00921711"/>
    <w:rsid w:val="00A271B2"/>
    <w:rsid w:val="00AA7746"/>
    <w:rsid w:val="00AC19F7"/>
    <w:rsid w:val="00AE634D"/>
    <w:rsid w:val="00B601E7"/>
    <w:rsid w:val="00BE12E1"/>
    <w:rsid w:val="00C634A0"/>
    <w:rsid w:val="00C64D6B"/>
    <w:rsid w:val="00C74609"/>
    <w:rsid w:val="00C90975"/>
    <w:rsid w:val="00CC550B"/>
    <w:rsid w:val="00CD5F3A"/>
    <w:rsid w:val="00EC1063"/>
    <w:rsid w:val="00EC7E04"/>
    <w:rsid w:val="00EE0309"/>
    <w:rsid w:val="00F71E28"/>
    <w:rsid w:val="00F87D62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0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5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50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04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4F0"/>
  </w:style>
  <w:style w:type="paragraph" w:styleId="Pta">
    <w:name w:val="footer"/>
    <w:basedOn w:val="Normlny"/>
    <w:link w:val="PtaChar"/>
    <w:uiPriority w:val="99"/>
    <w:unhideWhenUsed/>
    <w:rsid w:val="001604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0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5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50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04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4F0"/>
  </w:style>
  <w:style w:type="paragraph" w:styleId="Pta">
    <w:name w:val="footer"/>
    <w:basedOn w:val="Normlny"/>
    <w:link w:val="PtaChar"/>
    <w:uiPriority w:val="99"/>
    <w:unhideWhenUsed/>
    <w:rsid w:val="001604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zssjabj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zssjabj</dc:creator>
  <cp:lastModifiedBy>HABJ</cp:lastModifiedBy>
  <cp:revision>12</cp:revision>
  <cp:lastPrinted>2016-12-14T08:46:00Z</cp:lastPrinted>
  <dcterms:created xsi:type="dcterms:W3CDTF">2015-12-01T09:51:00Z</dcterms:created>
  <dcterms:modified xsi:type="dcterms:W3CDTF">2019-01-18T08:46:00Z</dcterms:modified>
</cp:coreProperties>
</file>